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EB" w:rsidRDefault="009E6130" w:rsidP="00B11373">
      <w:pPr>
        <w:pStyle w:val="NoSpacing1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299835" cy="8900103"/>
            <wp:effectExtent l="19050" t="0" r="5715" b="0"/>
            <wp:docPr id="1" name="Рисунок 9" descr="C:\Users\Пользователь.MACHINE-URHSIR5\Desktop\кол договор\первая проверенная\комисс охр тр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.MACHINE-URHSIR5\Desktop\кол договор\первая проверенная\комисс охр труд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0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AB6" w:rsidRPr="00C81AB6" w:rsidRDefault="00C81AB6" w:rsidP="00B96E58">
      <w:pPr>
        <w:pStyle w:val="afb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lastRenderedPageBreak/>
        <w:t>2.2. Обеспечение профсоюзного контроля за состоянием условий труда и техники безопасности непосредственно на рабочих местах, выполнение мероприятий по охране труда и экологии, предусмотренных коллективным договором (соглашением).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2.3.Проведение ежегодных смотров по охране труда, состояния условий и охраны труда на рабочих местах.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2.4. Информирование работников организации:</w:t>
      </w:r>
    </w:p>
    <w:p w:rsidR="00C81AB6" w:rsidRPr="00C81AB6" w:rsidRDefault="00C81AB6" w:rsidP="00C81AB6">
      <w:pPr>
        <w:pStyle w:val="afb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- о состоянии и проводимых мероприятиях по улучшению условий и охраны труда на рабочих местах, существующем риске повреждения здоровья, профилактике производственного травматизма и профессиональных заболеваний, полагающихся работникам компенсациях за работу во вредных и (или) опасных условиях труда;</w:t>
      </w:r>
    </w:p>
    <w:p w:rsidR="00C81AB6" w:rsidRPr="00C81AB6" w:rsidRDefault="00C81AB6" w:rsidP="00C81AB6">
      <w:pPr>
        <w:pStyle w:val="afb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- о результатах СОУТ и сертификации работ по охране труда;</w:t>
      </w:r>
    </w:p>
    <w:p w:rsidR="00C81AB6" w:rsidRPr="00C81AB6" w:rsidRDefault="00C81AB6" w:rsidP="00C81AB6">
      <w:pPr>
        <w:pStyle w:val="afb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- о действующих нормативах по обеспечению смывающими и обеззараживающими средствами, сертифицированной специальной одеждой, обувью и другими средствами индивидуальной защиты, правильностью их применения и организации хранения, стирки, чистки, ремонта, дезинфекции и обеззараживания.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2.5 Рассмотрение предложений работодателя, профкома, работников по устранению выявленных нарушений в сфере охраны труда, созданию в организации безопасных условий труда; выработке программ, рекомендаций, решений и др., отвечающих требованиям охраны труда, предупреждению производственного травматизма и профессиональных заболеваний.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2.6. Оказание содействия работодателю в:</w:t>
      </w:r>
    </w:p>
    <w:p w:rsidR="00C81AB6" w:rsidRPr="00C81AB6" w:rsidRDefault="00C81AB6" w:rsidP="00C81AB6">
      <w:pPr>
        <w:pStyle w:val="afb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– проведении своевременного и качественного инструктажа работников по охране труда, а также проверок знаний требований охраны труда, регулярного обучения и повышения знаний работников, профсоюзного актива по вопросам законодательства, норм и правил безопасности в области охраны труда;</w:t>
      </w:r>
    </w:p>
    <w:p w:rsidR="00C81AB6" w:rsidRPr="00C81AB6" w:rsidRDefault="00C81AB6" w:rsidP="00C81AB6">
      <w:pPr>
        <w:pStyle w:val="afb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– внедрении в производство более совершенных технологий, новой техники с целью создания безопасных условий труда, ликвидации тяжелых физических работ;</w:t>
      </w:r>
    </w:p>
    <w:p w:rsidR="00C81AB6" w:rsidRPr="00C81AB6" w:rsidRDefault="00C81AB6" w:rsidP="00C81AB6">
      <w:pPr>
        <w:pStyle w:val="afb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– своевременном обеспечении работников организации, занятых на работах с вредными и (или) опасными условиями труда, молоком, другими равноценными пищевыми продуктами и лечебно-профилактическим питанием;</w:t>
      </w:r>
    </w:p>
    <w:p w:rsidR="00C81AB6" w:rsidRPr="00C81AB6" w:rsidRDefault="00C81AB6" w:rsidP="00C81AB6">
      <w:pPr>
        <w:pStyle w:val="afb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– рассмотрении вопросов финансирования мероприятий по охране труда в организации, обязательного социального страхования от несчастных случаев на производстве и профессиональных заболеваний; осуществлении контроля за расходованием средств организации и Фонда социального страхования, направляемых на улучшение условий охраны труда;</w:t>
      </w:r>
    </w:p>
    <w:p w:rsidR="00C81AB6" w:rsidRPr="00C81AB6" w:rsidRDefault="00C81AB6" w:rsidP="00C81AB6">
      <w:pPr>
        <w:pStyle w:val="afb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– создании системы морального и материального поощрения работников, соблюдающих требования охраны труда.</w:t>
      </w:r>
    </w:p>
    <w:p w:rsidR="00C81AB6" w:rsidRPr="00C81AB6" w:rsidRDefault="00C81AB6" w:rsidP="00C81AB6">
      <w:pPr>
        <w:pStyle w:val="afb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C81AB6">
        <w:rPr>
          <w:rFonts w:ascii="Times New Roman" w:hAnsi="Times New Roman"/>
          <w:b/>
          <w:color w:val="000000"/>
          <w:sz w:val="24"/>
          <w:szCs w:val="28"/>
        </w:rPr>
        <w:t>3. Порядок работы комиссии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3.1. Комиссия из своего состава избирает председателя, двух заместителей от каждой стороны и секретаря. Председателем комиссии является работодатель или его ответственный представитель, одним из заместителей – представитель профкома первичной профсоюзной организации.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3.2.Заместители председателя комиссии по указанию или по согласованию с председателем комиссии осуществляют его функции и имеют право подписи документов при отсутствии председателя.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3.3. Секретарь комиссии может не быть членом профкома. Он осуществляет: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-оперативный контроль за исполнением планов, рекомендаций комиссии, решений профкома, выполняет указания председателя или заместителей председателя;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-готовит проекты планов работы комиссии, рекомендаций, решений, заключений профкома и комиссии по соответствующим вопросам, контролирует их прохождение и необходимые согласования;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-оповещает членов комиссии, а также привлекаемых к работе с ней о времени и месте проводимых мероприятий;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lastRenderedPageBreak/>
        <w:t>-по согласованию в установленном порядке может представлять комиссию в других общественных формированиях, осуществлять необходимые связи со средствами массовой информации.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3.4. Комиссия осуществляет свою деятельность в соответствии сразработанными ею регламентом и планом работы, которые рассматриваются и утверждаются на ее заседаниях и являются составной частью плана работы профкома организации.</w:t>
      </w:r>
    </w:p>
    <w:p w:rsidR="00C81AB6" w:rsidRPr="00C81AB6" w:rsidRDefault="00C81AB6" w:rsidP="00C81AB6">
      <w:pPr>
        <w:pStyle w:val="afb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Заседания комиссии проводятся по мере необходимости, но не реже одного раза в квартал, и считаются правомочными, если в их работе участвуют более половины членов комиссии.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Решения комиссии принимаются в форме постановления открытым голосованием большинством голосов при наличии кворума и носят рекомендательный характер.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3.5. Комиссия отчитывается о проделанной работе перед профкомом не реже одного раза в год. Председатель комиссии информирует профком о принимаемых комиссией решениях.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3.6. Члены комиссии проходят обучение по охране труда на специализированных курсах за счет средств организации по направлению работодателя не реже одного раза в три года.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3.7. Члены комиссии отчитываются о проделанной работе перед профкомом первичной профсоюзной организации не реже одного раза в год.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3.8. Деятельность комиссии финансируется администрацией и профкомом в пределах утвержденных расходов на эти цели.</w:t>
      </w:r>
    </w:p>
    <w:p w:rsidR="00C81AB6" w:rsidRPr="00C81AB6" w:rsidRDefault="00C81AB6" w:rsidP="00C81AB6">
      <w:pPr>
        <w:pStyle w:val="afb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C81AB6">
        <w:rPr>
          <w:rFonts w:ascii="Times New Roman" w:hAnsi="Times New Roman"/>
          <w:b/>
          <w:color w:val="000000"/>
          <w:sz w:val="24"/>
          <w:szCs w:val="28"/>
        </w:rPr>
        <w:t>4. Права комиссии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Комиссия имеет право: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4.1. Получать от работодателя информацию о состоянии условий труда на рабочих местах, производственного травматизма и профзаболеваний, наличии вредных производственных факторов и мерах по защите от них, существующем риске повреждения здоровья.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4.2. Заслушивать на заседаниях комиссии:</w:t>
      </w:r>
    </w:p>
    <w:p w:rsidR="00C81AB6" w:rsidRPr="00C81AB6" w:rsidRDefault="00C81AB6" w:rsidP="00C81AB6">
      <w:pPr>
        <w:pStyle w:val="afb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сообщения работодателя (его представителей), руководителей структурных подразделений и других ответственных работников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труда;</w:t>
      </w:r>
    </w:p>
    <w:p w:rsidR="00C81AB6" w:rsidRPr="00C81AB6" w:rsidRDefault="00C81AB6" w:rsidP="00C81AB6">
      <w:pPr>
        <w:pStyle w:val="afb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руководителей и других работников организации, допустивших нарушения требований охраны труда, повлекших за собой тяжелые последствия.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4.3. Участвовать в подготовке предложений к разделу коллективного договора (соглашения по охране труда) по вопросам, находящимся в компетенции комиссии.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4.4. Вносить работодателю предложения о поощрении работников организации за активное участие в работе по созданию условий труда, отвечающих требованиям безопасности и гигиены.</w:t>
      </w:r>
    </w:p>
    <w:p w:rsidR="00C81AB6" w:rsidRPr="00C81AB6" w:rsidRDefault="00C81AB6" w:rsidP="00C81AB6">
      <w:pPr>
        <w:pStyle w:val="afb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C81AB6">
        <w:rPr>
          <w:rFonts w:ascii="Times New Roman" w:hAnsi="Times New Roman"/>
          <w:color w:val="000000"/>
          <w:sz w:val="24"/>
          <w:szCs w:val="28"/>
        </w:rPr>
        <w:t>4.5. Беспрепятственно посещать места работы членов профсоюза и соответствующие службы организации для выяснения вопросов, входящих в компетенцию комиссии; 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компенсаций работникам, занятым во вредных и (или) опасных условиях труда.</w:t>
      </w:r>
    </w:p>
    <w:p w:rsidR="00343FD7" w:rsidRPr="00773B20" w:rsidRDefault="00343FD7" w:rsidP="00B11373">
      <w:pPr>
        <w:pStyle w:val="NoSpacing1"/>
        <w:spacing w:line="276" w:lineRule="auto"/>
        <w:jc w:val="both"/>
        <w:rPr>
          <w:rFonts w:ascii="Times New Roman" w:hAnsi="Times New Roman"/>
          <w:spacing w:val="-15"/>
          <w:sz w:val="28"/>
          <w:szCs w:val="28"/>
        </w:rPr>
        <w:sectPr w:rsidR="00343FD7" w:rsidRPr="00773B20" w:rsidSect="005D1658">
          <w:footerReference w:type="default" r:id="rId9"/>
          <w:footerReference w:type="firs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343FD7" w:rsidRDefault="00343FD7" w:rsidP="009E6130">
      <w:pPr>
        <w:pStyle w:val="NoSpacing1"/>
      </w:pPr>
    </w:p>
    <w:sectPr w:rsidR="00343FD7" w:rsidSect="009E6130">
      <w:footerReference w:type="default" r:id="rId11"/>
      <w:pgSz w:w="16838" w:h="11906" w:orient="landscape"/>
      <w:pgMar w:top="84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CED" w:rsidRDefault="00146CED">
      <w:r>
        <w:separator/>
      </w:r>
    </w:p>
  </w:endnote>
  <w:endnote w:type="continuationSeparator" w:id="1">
    <w:p w:rsidR="00146CED" w:rsidRDefault="00146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93" w:rsidRDefault="005717B0">
    <w:pPr>
      <w:pStyle w:val="a7"/>
      <w:jc w:val="center"/>
    </w:pPr>
    <w:r>
      <w:rPr>
        <w:noProof/>
      </w:rPr>
      <w:fldChar w:fldCharType="begin"/>
    </w:r>
    <w:r w:rsidR="00032893">
      <w:rPr>
        <w:noProof/>
      </w:rPr>
      <w:instrText>PAGE   \* MERGEFORMAT</w:instrText>
    </w:r>
    <w:r>
      <w:rPr>
        <w:noProof/>
      </w:rPr>
      <w:fldChar w:fldCharType="separate"/>
    </w:r>
    <w:r w:rsidR="009E6130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93" w:rsidRDefault="00032893" w:rsidP="00B24BAD">
    <w:pPr>
      <w:pStyle w:val="a7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93" w:rsidRDefault="005717B0">
    <w:pPr>
      <w:pStyle w:val="a7"/>
      <w:jc w:val="center"/>
    </w:pPr>
    <w:r>
      <w:rPr>
        <w:noProof/>
      </w:rPr>
      <w:fldChar w:fldCharType="begin"/>
    </w:r>
    <w:r w:rsidR="00032893">
      <w:rPr>
        <w:noProof/>
      </w:rPr>
      <w:instrText>PAGE   \* MERGEFORMAT</w:instrText>
    </w:r>
    <w:r>
      <w:rPr>
        <w:noProof/>
      </w:rPr>
      <w:fldChar w:fldCharType="separate"/>
    </w:r>
    <w:r w:rsidR="009E6130">
      <w:rPr>
        <w:noProof/>
      </w:rPr>
      <w:t>4</w:t>
    </w:r>
    <w:r>
      <w:rPr>
        <w:noProof/>
      </w:rPr>
      <w:fldChar w:fldCharType="end"/>
    </w:r>
  </w:p>
  <w:p w:rsidR="00032893" w:rsidRDefault="00032893" w:rsidP="00B24BAD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CED" w:rsidRDefault="00146CED">
      <w:r>
        <w:separator/>
      </w:r>
    </w:p>
  </w:footnote>
  <w:footnote w:type="continuationSeparator" w:id="1">
    <w:p w:rsidR="00146CED" w:rsidRDefault="00146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8DC"/>
    <w:multiLevelType w:val="hybridMultilevel"/>
    <w:tmpl w:val="25BE3236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844D9"/>
    <w:multiLevelType w:val="hybridMultilevel"/>
    <w:tmpl w:val="9C9489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365653C"/>
    <w:multiLevelType w:val="hybridMultilevel"/>
    <w:tmpl w:val="52B8CB8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>
    <w:nsid w:val="04607B7B"/>
    <w:multiLevelType w:val="hybridMultilevel"/>
    <w:tmpl w:val="AA9220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5141144"/>
    <w:multiLevelType w:val="hybridMultilevel"/>
    <w:tmpl w:val="9350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92E77"/>
    <w:multiLevelType w:val="hybridMultilevel"/>
    <w:tmpl w:val="385EF210"/>
    <w:lvl w:ilvl="0" w:tplc="C1D49CC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A4AE8"/>
    <w:multiLevelType w:val="hybridMultilevel"/>
    <w:tmpl w:val="FD207E28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25FEA"/>
    <w:multiLevelType w:val="hybridMultilevel"/>
    <w:tmpl w:val="13A27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EC2008"/>
    <w:multiLevelType w:val="hybridMultilevel"/>
    <w:tmpl w:val="8DCE93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53490A"/>
    <w:multiLevelType w:val="hybridMultilevel"/>
    <w:tmpl w:val="21D40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F1EF8"/>
    <w:multiLevelType w:val="hybridMultilevel"/>
    <w:tmpl w:val="07468D20"/>
    <w:lvl w:ilvl="0" w:tplc="733AE42C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EECA5F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6ADA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810BB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5CAB6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BA2C1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292EC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DC9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1A4D0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14FA604D"/>
    <w:multiLevelType w:val="multilevel"/>
    <w:tmpl w:val="AED0F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BFD6319"/>
    <w:multiLevelType w:val="hybridMultilevel"/>
    <w:tmpl w:val="266E95C2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3D5B73"/>
    <w:multiLevelType w:val="hybridMultilevel"/>
    <w:tmpl w:val="BE12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A6D70"/>
    <w:multiLevelType w:val="hybridMultilevel"/>
    <w:tmpl w:val="C31E036C"/>
    <w:lvl w:ilvl="0" w:tplc="8E82BE72">
      <w:start w:val="2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024491B"/>
    <w:multiLevelType w:val="multilevel"/>
    <w:tmpl w:val="BE401F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04B1473"/>
    <w:multiLevelType w:val="hybridMultilevel"/>
    <w:tmpl w:val="3330243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296A13E7"/>
    <w:multiLevelType w:val="hybridMultilevel"/>
    <w:tmpl w:val="F8406AC8"/>
    <w:lvl w:ilvl="0" w:tplc="7CC038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D04D4B"/>
    <w:multiLevelType w:val="hybridMultilevel"/>
    <w:tmpl w:val="18D04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2E510C6A"/>
    <w:multiLevelType w:val="hybridMultilevel"/>
    <w:tmpl w:val="C5CA495A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3934C9"/>
    <w:multiLevelType w:val="hybridMultilevel"/>
    <w:tmpl w:val="76DC5F58"/>
    <w:lvl w:ilvl="0" w:tplc="041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>
    <w:nsid w:val="34584233"/>
    <w:multiLevelType w:val="hybridMultilevel"/>
    <w:tmpl w:val="BA3E8946"/>
    <w:lvl w:ilvl="0" w:tplc="2C38E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D86006"/>
    <w:multiLevelType w:val="hybridMultilevel"/>
    <w:tmpl w:val="F94694B8"/>
    <w:lvl w:ilvl="0" w:tplc="4C082B5E">
      <w:start w:val="3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A186983"/>
    <w:multiLevelType w:val="multilevel"/>
    <w:tmpl w:val="4972FF8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3A2138A6"/>
    <w:multiLevelType w:val="hybridMultilevel"/>
    <w:tmpl w:val="E5B608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3A2C6DBF"/>
    <w:multiLevelType w:val="hybridMultilevel"/>
    <w:tmpl w:val="28D495A0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8">
    <w:nsid w:val="3D2C11B0"/>
    <w:multiLevelType w:val="hybridMultilevel"/>
    <w:tmpl w:val="9300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C2A23"/>
    <w:multiLevelType w:val="hybridMultilevel"/>
    <w:tmpl w:val="8CE6FCBA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4685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5336D6"/>
    <w:multiLevelType w:val="hybridMultilevel"/>
    <w:tmpl w:val="C464A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7610F7"/>
    <w:multiLevelType w:val="hybridMultilevel"/>
    <w:tmpl w:val="47561108"/>
    <w:lvl w:ilvl="0" w:tplc="9560F218">
      <w:start w:val="1"/>
      <w:numFmt w:val="upperRoman"/>
      <w:lvlText w:val="%1."/>
      <w:lvlJc w:val="left"/>
      <w:pPr>
        <w:ind w:left="63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700" w:hanging="180"/>
      </w:pPr>
      <w:rPr>
        <w:rFonts w:cs="Times New Roman"/>
      </w:rPr>
    </w:lvl>
  </w:abstractNum>
  <w:abstractNum w:abstractNumId="32">
    <w:nsid w:val="4D13091A"/>
    <w:multiLevelType w:val="hybridMultilevel"/>
    <w:tmpl w:val="5F384928"/>
    <w:lvl w:ilvl="0" w:tplc="F6581454">
      <w:start w:val="9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1C00B7A"/>
    <w:multiLevelType w:val="hybridMultilevel"/>
    <w:tmpl w:val="FCFAD106"/>
    <w:lvl w:ilvl="0" w:tplc="0314685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3B873C6"/>
    <w:multiLevelType w:val="multilevel"/>
    <w:tmpl w:val="93FCA73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555032EC"/>
    <w:multiLevelType w:val="multilevel"/>
    <w:tmpl w:val="0EA6456C"/>
    <w:lvl w:ilvl="0">
      <w:start w:val="6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6">
    <w:nsid w:val="58D36E6D"/>
    <w:multiLevelType w:val="hybridMultilevel"/>
    <w:tmpl w:val="4970CE6E"/>
    <w:lvl w:ilvl="0" w:tplc="031468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691994"/>
    <w:multiLevelType w:val="hybridMultilevel"/>
    <w:tmpl w:val="041E367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8">
    <w:nsid w:val="5C447572"/>
    <w:multiLevelType w:val="hybridMultilevel"/>
    <w:tmpl w:val="BB903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E430C21"/>
    <w:multiLevelType w:val="hybridMultilevel"/>
    <w:tmpl w:val="0F0CA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2D85420"/>
    <w:multiLevelType w:val="hybridMultilevel"/>
    <w:tmpl w:val="16BC6C5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1">
    <w:nsid w:val="63E812F1"/>
    <w:multiLevelType w:val="hybridMultilevel"/>
    <w:tmpl w:val="7A8A7AB8"/>
    <w:lvl w:ilvl="0" w:tplc="EDC09B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FF6EBF"/>
    <w:multiLevelType w:val="multilevel"/>
    <w:tmpl w:val="C6BEEF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>
    <w:nsid w:val="65E958B2"/>
    <w:multiLevelType w:val="hybridMultilevel"/>
    <w:tmpl w:val="F572D08E"/>
    <w:lvl w:ilvl="0" w:tplc="D820036E">
      <w:start w:val="1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4">
    <w:nsid w:val="673E715F"/>
    <w:multiLevelType w:val="hybridMultilevel"/>
    <w:tmpl w:val="322C339A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4685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920ABA"/>
    <w:multiLevelType w:val="hybridMultilevel"/>
    <w:tmpl w:val="80D040C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>
    <w:nsid w:val="6F1E20AA"/>
    <w:multiLevelType w:val="multilevel"/>
    <w:tmpl w:val="BD8050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7">
    <w:nsid w:val="70013387"/>
    <w:multiLevelType w:val="hybridMultilevel"/>
    <w:tmpl w:val="DCE6F33A"/>
    <w:lvl w:ilvl="0" w:tplc="905467CE">
      <w:start w:val="1"/>
      <w:numFmt w:val="decimal"/>
      <w:lvlText w:val="%1."/>
      <w:lvlJc w:val="left"/>
      <w:pPr>
        <w:ind w:left="57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8">
    <w:nsid w:val="75AB6F6A"/>
    <w:multiLevelType w:val="hybridMultilevel"/>
    <w:tmpl w:val="29A88640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5FA3825"/>
    <w:multiLevelType w:val="hybridMultilevel"/>
    <w:tmpl w:val="40BCDD3C"/>
    <w:lvl w:ilvl="0" w:tplc="2C38E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66C5324"/>
    <w:multiLevelType w:val="hybridMultilevel"/>
    <w:tmpl w:val="8324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7430B0A"/>
    <w:multiLevelType w:val="hybridMultilevel"/>
    <w:tmpl w:val="64D0F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6E16FF"/>
    <w:multiLevelType w:val="hybridMultilevel"/>
    <w:tmpl w:val="AD70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843026F"/>
    <w:multiLevelType w:val="multilevel"/>
    <w:tmpl w:val="0A50FD8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37"/>
  </w:num>
  <w:num w:numId="3">
    <w:abstractNumId w:val="27"/>
  </w:num>
  <w:num w:numId="4">
    <w:abstractNumId w:val="8"/>
  </w:num>
  <w:num w:numId="5">
    <w:abstractNumId w:val="2"/>
  </w:num>
  <w:num w:numId="6">
    <w:abstractNumId w:val="22"/>
  </w:num>
  <w:num w:numId="7">
    <w:abstractNumId w:val="40"/>
  </w:num>
  <w:num w:numId="8">
    <w:abstractNumId w:val="7"/>
  </w:num>
  <w:num w:numId="9">
    <w:abstractNumId w:val="45"/>
  </w:num>
  <w:num w:numId="10">
    <w:abstractNumId w:val="39"/>
  </w:num>
  <w:num w:numId="11">
    <w:abstractNumId w:val="10"/>
  </w:num>
  <w:num w:numId="12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</w:num>
  <w:num w:numId="15">
    <w:abstractNumId w:val="4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5"/>
  </w:num>
  <w:num w:numId="18">
    <w:abstractNumId w:val="42"/>
  </w:num>
  <w:num w:numId="19">
    <w:abstractNumId w:val="34"/>
  </w:num>
  <w:num w:numId="20">
    <w:abstractNumId w:val="19"/>
  </w:num>
  <w:num w:numId="21">
    <w:abstractNumId w:val="53"/>
  </w:num>
  <w:num w:numId="22">
    <w:abstractNumId w:val="38"/>
  </w:num>
  <w:num w:numId="23">
    <w:abstractNumId w:val="15"/>
  </w:num>
  <w:num w:numId="24">
    <w:abstractNumId w:val="35"/>
  </w:num>
  <w:num w:numId="25">
    <w:abstractNumId w:val="3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</w:num>
  <w:num w:numId="29">
    <w:abstractNumId w:val="52"/>
  </w:num>
  <w:num w:numId="30">
    <w:abstractNumId w:val="46"/>
  </w:num>
  <w:num w:numId="31">
    <w:abstractNumId w:val="36"/>
  </w:num>
  <w:num w:numId="32">
    <w:abstractNumId w:val="44"/>
  </w:num>
  <w:num w:numId="33">
    <w:abstractNumId w:val="29"/>
  </w:num>
  <w:num w:numId="34">
    <w:abstractNumId w:val="6"/>
  </w:num>
  <w:num w:numId="35">
    <w:abstractNumId w:val="0"/>
  </w:num>
  <w:num w:numId="36">
    <w:abstractNumId w:val="51"/>
  </w:num>
  <w:num w:numId="37">
    <w:abstractNumId w:val="23"/>
  </w:num>
  <w:num w:numId="38">
    <w:abstractNumId w:val="49"/>
  </w:num>
  <w:num w:numId="39">
    <w:abstractNumId w:val="13"/>
  </w:num>
  <w:num w:numId="40">
    <w:abstractNumId w:val="18"/>
  </w:num>
  <w:num w:numId="41">
    <w:abstractNumId w:val="50"/>
  </w:num>
  <w:num w:numId="42">
    <w:abstractNumId w:val="21"/>
  </w:num>
  <w:num w:numId="43">
    <w:abstractNumId w:val="48"/>
  </w:num>
  <w:num w:numId="44">
    <w:abstractNumId w:val="33"/>
  </w:num>
  <w:num w:numId="45">
    <w:abstractNumId w:val="16"/>
  </w:num>
  <w:num w:numId="46">
    <w:abstractNumId w:val="31"/>
  </w:num>
  <w:num w:numId="47">
    <w:abstractNumId w:val="3"/>
  </w:num>
  <w:num w:numId="48">
    <w:abstractNumId w:val="5"/>
  </w:num>
  <w:num w:numId="49">
    <w:abstractNumId w:val="41"/>
  </w:num>
  <w:num w:numId="50">
    <w:abstractNumId w:val="12"/>
  </w:num>
  <w:num w:numId="51">
    <w:abstractNumId w:val="4"/>
  </w:num>
  <w:num w:numId="52">
    <w:abstractNumId w:val="24"/>
  </w:num>
  <w:num w:numId="53">
    <w:abstractNumId w:val="28"/>
  </w:num>
  <w:num w:numId="54">
    <w:abstractNumId w:val="47"/>
  </w:num>
  <w:num w:numId="55">
    <w:abstractNumId w:val="26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D26"/>
    <w:rsid w:val="00000B45"/>
    <w:rsid w:val="00003B43"/>
    <w:rsid w:val="000073AC"/>
    <w:rsid w:val="00022B66"/>
    <w:rsid w:val="000302D9"/>
    <w:rsid w:val="00032893"/>
    <w:rsid w:val="00034A4B"/>
    <w:rsid w:val="00034FE4"/>
    <w:rsid w:val="000606BD"/>
    <w:rsid w:val="00061535"/>
    <w:rsid w:val="00064A8B"/>
    <w:rsid w:val="00076F4B"/>
    <w:rsid w:val="00080696"/>
    <w:rsid w:val="000924CD"/>
    <w:rsid w:val="000943CD"/>
    <w:rsid w:val="000A1D76"/>
    <w:rsid w:val="000A37A9"/>
    <w:rsid w:val="000A59AE"/>
    <w:rsid w:val="000A71E9"/>
    <w:rsid w:val="000C0AD6"/>
    <w:rsid w:val="000C7C2A"/>
    <w:rsid w:val="000D248A"/>
    <w:rsid w:val="000D2CFF"/>
    <w:rsid w:val="000D5103"/>
    <w:rsid w:val="000D6CDC"/>
    <w:rsid w:val="000E60EB"/>
    <w:rsid w:val="000E6569"/>
    <w:rsid w:val="000F6D68"/>
    <w:rsid w:val="00110ACE"/>
    <w:rsid w:val="00111425"/>
    <w:rsid w:val="00132D26"/>
    <w:rsid w:val="00146CED"/>
    <w:rsid w:val="00161A8F"/>
    <w:rsid w:val="00163178"/>
    <w:rsid w:val="001645C5"/>
    <w:rsid w:val="0016749D"/>
    <w:rsid w:val="00176DBA"/>
    <w:rsid w:val="00177C7A"/>
    <w:rsid w:val="0018194B"/>
    <w:rsid w:val="00186214"/>
    <w:rsid w:val="001873FB"/>
    <w:rsid w:val="0018786B"/>
    <w:rsid w:val="00192863"/>
    <w:rsid w:val="00193FF5"/>
    <w:rsid w:val="001967E6"/>
    <w:rsid w:val="00196AD6"/>
    <w:rsid w:val="001A04B0"/>
    <w:rsid w:val="001A1A41"/>
    <w:rsid w:val="001A7E2F"/>
    <w:rsid w:val="001C0E42"/>
    <w:rsid w:val="001C1721"/>
    <w:rsid w:val="001C181B"/>
    <w:rsid w:val="001C61EC"/>
    <w:rsid w:val="001D5CA1"/>
    <w:rsid w:val="001E03E6"/>
    <w:rsid w:val="001E189A"/>
    <w:rsid w:val="001E3FE0"/>
    <w:rsid w:val="002057FE"/>
    <w:rsid w:val="00224948"/>
    <w:rsid w:val="002338B3"/>
    <w:rsid w:val="002361EC"/>
    <w:rsid w:val="00255763"/>
    <w:rsid w:val="00255E15"/>
    <w:rsid w:val="00257179"/>
    <w:rsid w:val="00261668"/>
    <w:rsid w:val="0026173D"/>
    <w:rsid w:val="00266597"/>
    <w:rsid w:val="00266926"/>
    <w:rsid w:val="00276A25"/>
    <w:rsid w:val="00284EB4"/>
    <w:rsid w:val="00287768"/>
    <w:rsid w:val="002879C9"/>
    <w:rsid w:val="0029120F"/>
    <w:rsid w:val="00291551"/>
    <w:rsid w:val="002926B0"/>
    <w:rsid w:val="002948E6"/>
    <w:rsid w:val="002A5C6F"/>
    <w:rsid w:val="002A5F37"/>
    <w:rsid w:val="002A6E67"/>
    <w:rsid w:val="002A7E6A"/>
    <w:rsid w:val="002B1597"/>
    <w:rsid w:val="002B67A0"/>
    <w:rsid w:val="002B69DD"/>
    <w:rsid w:val="002C42DF"/>
    <w:rsid w:val="002D7BE9"/>
    <w:rsid w:val="002E14AF"/>
    <w:rsid w:val="002E526F"/>
    <w:rsid w:val="002E656A"/>
    <w:rsid w:val="002E6BB9"/>
    <w:rsid w:val="002E7241"/>
    <w:rsid w:val="002F370B"/>
    <w:rsid w:val="002F4B74"/>
    <w:rsid w:val="00303A00"/>
    <w:rsid w:val="00304B90"/>
    <w:rsid w:val="00307D5E"/>
    <w:rsid w:val="00311676"/>
    <w:rsid w:val="00315FF8"/>
    <w:rsid w:val="00322B31"/>
    <w:rsid w:val="00325568"/>
    <w:rsid w:val="00325A73"/>
    <w:rsid w:val="00330DDF"/>
    <w:rsid w:val="003331D2"/>
    <w:rsid w:val="00343FD7"/>
    <w:rsid w:val="00344476"/>
    <w:rsid w:val="0034799A"/>
    <w:rsid w:val="0036076A"/>
    <w:rsid w:val="003765B3"/>
    <w:rsid w:val="00376AE4"/>
    <w:rsid w:val="00376D73"/>
    <w:rsid w:val="003819CA"/>
    <w:rsid w:val="00384000"/>
    <w:rsid w:val="00396C8D"/>
    <w:rsid w:val="003A2444"/>
    <w:rsid w:val="003A6111"/>
    <w:rsid w:val="003A788F"/>
    <w:rsid w:val="003B44A1"/>
    <w:rsid w:val="003B5211"/>
    <w:rsid w:val="003B76DC"/>
    <w:rsid w:val="003C33D9"/>
    <w:rsid w:val="003C53E3"/>
    <w:rsid w:val="003C6AEB"/>
    <w:rsid w:val="003D6FAD"/>
    <w:rsid w:val="003E06DF"/>
    <w:rsid w:val="003E475E"/>
    <w:rsid w:val="003E7BD4"/>
    <w:rsid w:val="003F0EBE"/>
    <w:rsid w:val="003F3F44"/>
    <w:rsid w:val="003F6457"/>
    <w:rsid w:val="00401C0E"/>
    <w:rsid w:val="00403FE7"/>
    <w:rsid w:val="004049FE"/>
    <w:rsid w:val="0041395B"/>
    <w:rsid w:val="0041795D"/>
    <w:rsid w:val="00420917"/>
    <w:rsid w:val="004243C6"/>
    <w:rsid w:val="00437209"/>
    <w:rsid w:val="00437B4E"/>
    <w:rsid w:val="004418AD"/>
    <w:rsid w:val="00442F19"/>
    <w:rsid w:val="00444686"/>
    <w:rsid w:val="004461BC"/>
    <w:rsid w:val="00451344"/>
    <w:rsid w:val="004568D2"/>
    <w:rsid w:val="0046077E"/>
    <w:rsid w:val="00463013"/>
    <w:rsid w:val="00467658"/>
    <w:rsid w:val="00471EB4"/>
    <w:rsid w:val="00481EAC"/>
    <w:rsid w:val="00486F21"/>
    <w:rsid w:val="004913DD"/>
    <w:rsid w:val="00493F44"/>
    <w:rsid w:val="004A40F7"/>
    <w:rsid w:val="004A74B0"/>
    <w:rsid w:val="004B15B2"/>
    <w:rsid w:val="004B4EFD"/>
    <w:rsid w:val="004B5B8A"/>
    <w:rsid w:val="004B6AD7"/>
    <w:rsid w:val="004B7A10"/>
    <w:rsid w:val="004C02EE"/>
    <w:rsid w:val="004C1E04"/>
    <w:rsid w:val="004D34BF"/>
    <w:rsid w:val="004D7875"/>
    <w:rsid w:val="004E3512"/>
    <w:rsid w:val="004E56F3"/>
    <w:rsid w:val="004E6A33"/>
    <w:rsid w:val="004F00A6"/>
    <w:rsid w:val="004F7216"/>
    <w:rsid w:val="00500118"/>
    <w:rsid w:val="0050130A"/>
    <w:rsid w:val="0050268C"/>
    <w:rsid w:val="005038C9"/>
    <w:rsid w:val="00506E69"/>
    <w:rsid w:val="0050770D"/>
    <w:rsid w:val="00512BE5"/>
    <w:rsid w:val="00525374"/>
    <w:rsid w:val="00526E52"/>
    <w:rsid w:val="00530479"/>
    <w:rsid w:val="00535B0B"/>
    <w:rsid w:val="00540230"/>
    <w:rsid w:val="005441DC"/>
    <w:rsid w:val="00545391"/>
    <w:rsid w:val="00547C36"/>
    <w:rsid w:val="00554742"/>
    <w:rsid w:val="00556F88"/>
    <w:rsid w:val="005604EF"/>
    <w:rsid w:val="00560E1B"/>
    <w:rsid w:val="0056440D"/>
    <w:rsid w:val="0057140A"/>
    <w:rsid w:val="005717B0"/>
    <w:rsid w:val="00573BC3"/>
    <w:rsid w:val="00575FDD"/>
    <w:rsid w:val="00581F7F"/>
    <w:rsid w:val="00584232"/>
    <w:rsid w:val="0058550F"/>
    <w:rsid w:val="005875F2"/>
    <w:rsid w:val="00590E01"/>
    <w:rsid w:val="00593690"/>
    <w:rsid w:val="005A1EBB"/>
    <w:rsid w:val="005A7683"/>
    <w:rsid w:val="005C1E40"/>
    <w:rsid w:val="005D1658"/>
    <w:rsid w:val="005D6098"/>
    <w:rsid w:val="005D6D21"/>
    <w:rsid w:val="005E3961"/>
    <w:rsid w:val="005F266B"/>
    <w:rsid w:val="005F37BD"/>
    <w:rsid w:val="005F5786"/>
    <w:rsid w:val="006015FB"/>
    <w:rsid w:val="0060197C"/>
    <w:rsid w:val="006032A1"/>
    <w:rsid w:val="00606EE3"/>
    <w:rsid w:val="00610052"/>
    <w:rsid w:val="00614A91"/>
    <w:rsid w:val="0061605E"/>
    <w:rsid w:val="006250F9"/>
    <w:rsid w:val="00630DA7"/>
    <w:rsid w:val="0063193C"/>
    <w:rsid w:val="00633244"/>
    <w:rsid w:val="00633E46"/>
    <w:rsid w:val="006432FB"/>
    <w:rsid w:val="00645F73"/>
    <w:rsid w:val="00653EB4"/>
    <w:rsid w:val="00654500"/>
    <w:rsid w:val="00656467"/>
    <w:rsid w:val="00660F50"/>
    <w:rsid w:val="006610F6"/>
    <w:rsid w:val="00662306"/>
    <w:rsid w:val="00663A91"/>
    <w:rsid w:val="00664B4C"/>
    <w:rsid w:val="00671434"/>
    <w:rsid w:val="0067447C"/>
    <w:rsid w:val="00681F3A"/>
    <w:rsid w:val="0068238A"/>
    <w:rsid w:val="00697003"/>
    <w:rsid w:val="00697CF0"/>
    <w:rsid w:val="006A7ED7"/>
    <w:rsid w:val="006B147A"/>
    <w:rsid w:val="006B2EB0"/>
    <w:rsid w:val="006B4902"/>
    <w:rsid w:val="006C07A2"/>
    <w:rsid w:val="006C3F36"/>
    <w:rsid w:val="006C6565"/>
    <w:rsid w:val="006D3F88"/>
    <w:rsid w:val="006E14A3"/>
    <w:rsid w:val="006E76EF"/>
    <w:rsid w:val="006F2FD3"/>
    <w:rsid w:val="006F5B57"/>
    <w:rsid w:val="007066DA"/>
    <w:rsid w:val="00712918"/>
    <w:rsid w:val="00726953"/>
    <w:rsid w:val="00733DFB"/>
    <w:rsid w:val="0073723B"/>
    <w:rsid w:val="00751D84"/>
    <w:rsid w:val="007554B0"/>
    <w:rsid w:val="0076088D"/>
    <w:rsid w:val="0076153B"/>
    <w:rsid w:val="00772124"/>
    <w:rsid w:val="00773B20"/>
    <w:rsid w:val="007765C4"/>
    <w:rsid w:val="0078289A"/>
    <w:rsid w:val="007850B0"/>
    <w:rsid w:val="00790EE2"/>
    <w:rsid w:val="00792F06"/>
    <w:rsid w:val="00793C60"/>
    <w:rsid w:val="00793D03"/>
    <w:rsid w:val="00796940"/>
    <w:rsid w:val="007A6D90"/>
    <w:rsid w:val="007B1D72"/>
    <w:rsid w:val="007B355B"/>
    <w:rsid w:val="007B7C7A"/>
    <w:rsid w:val="007C1A56"/>
    <w:rsid w:val="007D0B6E"/>
    <w:rsid w:val="007D28CC"/>
    <w:rsid w:val="007E53EB"/>
    <w:rsid w:val="007F5AA3"/>
    <w:rsid w:val="008033BB"/>
    <w:rsid w:val="00803711"/>
    <w:rsid w:val="00810407"/>
    <w:rsid w:val="00813EED"/>
    <w:rsid w:val="00816A7E"/>
    <w:rsid w:val="00820738"/>
    <w:rsid w:val="00825835"/>
    <w:rsid w:val="00832B8F"/>
    <w:rsid w:val="00833533"/>
    <w:rsid w:val="00843512"/>
    <w:rsid w:val="008550A8"/>
    <w:rsid w:val="00862F0C"/>
    <w:rsid w:val="00865534"/>
    <w:rsid w:val="00865D58"/>
    <w:rsid w:val="00866778"/>
    <w:rsid w:val="0086710A"/>
    <w:rsid w:val="00872C26"/>
    <w:rsid w:val="008A7DE6"/>
    <w:rsid w:val="008B3721"/>
    <w:rsid w:val="008B4B89"/>
    <w:rsid w:val="008B5208"/>
    <w:rsid w:val="008B53F4"/>
    <w:rsid w:val="008C22D7"/>
    <w:rsid w:val="008C3ED7"/>
    <w:rsid w:val="008D089F"/>
    <w:rsid w:val="008D6E4F"/>
    <w:rsid w:val="008E027F"/>
    <w:rsid w:val="008F1398"/>
    <w:rsid w:val="008F71E4"/>
    <w:rsid w:val="0090630F"/>
    <w:rsid w:val="0090766C"/>
    <w:rsid w:val="00910358"/>
    <w:rsid w:val="00914D16"/>
    <w:rsid w:val="0091764D"/>
    <w:rsid w:val="009317A9"/>
    <w:rsid w:val="00934499"/>
    <w:rsid w:val="009406E0"/>
    <w:rsid w:val="00950CBA"/>
    <w:rsid w:val="00952D0B"/>
    <w:rsid w:val="009536D5"/>
    <w:rsid w:val="009546F3"/>
    <w:rsid w:val="00956787"/>
    <w:rsid w:val="009628C7"/>
    <w:rsid w:val="00970418"/>
    <w:rsid w:val="00970BFC"/>
    <w:rsid w:val="0097516A"/>
    <w:rsid w:val="00982DCD"/>
    <w:rsid w:val="0098777B"/>
    <w:rsid w:val="00990943"/>
    <w:rsid w:val="00994189"/>
    <w:rsid w:val="009B150D"/>
    <w:rsid w:val="009C5B31"/>
    <w:rsid w:val="009D012C"/>
    <w:rsid w:val="009D1618"/>
    <w:rsid w:val="009E5B1E"/>
    <w:rsid w:val="009E6130"/>
    <w:rsid w:val="009E7F57"/>
    <w:rsid w:val="00A03EA8"/>
    <w:rsid w:val="00A21A23"/>
    <w:rsid w:val="00A24AF2"/>
    <w:rsid w:val="00A277D5"/>
    <w:rsid w:val="00A3020F"/>
    <w:rsid w:val="00A343A5"/>
    <w:rsid w:val="00A35BF1"/>
    <w:rsid w:val="00A4362F"/>
    <w:rsid w:val="00A44EC1"/>
    <w:rsid w:val="00A53514"/>
    <w:rsid w:val="00A53684"/>
    <w:rsid w:val="00A53846"/>
    <w:rsid w:val="00A55CE4"/>
    <w:rsid w:val="00A62B7C"/>
    <w:rsid w:val="00A74981"/>
    <w:rsid w:val="00A841F9"/>
    <w:rsid w:val="00A86F70"/>
    <w:rsid w:val="00A926D6"/>
    <w:rsid w:val="00A974B1"/>
    <w:rsid w:val="00A97FE2"/>
    <w:rsid w:val="00AA1F81"/>
    <w:rsid w:val="00AA7FA8"/>
    <w:rsid w:val="00AB1A71"/>
    <w:rsid w:val="00AB53AD"/>
    <w:rsid w:val="00AC4F9C"/>
    <w:rsid w:val="00AC5617"/>
    <w:rsid w:val="00AD2ACF"/>
    <w:rsid w:val="00AD32A0"/>
    <w:rsid w:val="00AD4F4C"/>
    <w:rsid w:val="00AD582F"/>
    <w:rsid w:val="00AD64D9"/>
    <w:rsid w:val="00AE21F1"/>
    <w:rsid w:val="00AE3C0E"/>
    <w:rsid w:val="00AE3D74"/>
    <w:rsid w:val="00AE4865"/>
    <w:rsid w:val="00AE5BE8"/>
    <w:rsid w:val="00AE7D36"/>
    <w:rsid w:val="00AF1FCA"/>
    <w:rsid w:val="00AF34FF"/>
    <w:rsid w:val="00AF7AB1"/>
    <w:rsid w:val="00B024AF"/>
    <w:rsid w:val="00B0361A"/>
    <w:rsid w:val="00B04B02"/>
    <w:rsid w:val="00B07E7C"/>
    <w:rsid w:val="00B11373"/>
    <w:rsid w:val="00B11393"/>
    <w:rsid w:val="00B11C05"/>
    <w:rsid w:val="00B14853"/>
    <w:rsid w:val="00B16CD9"/>
    <w:rsid w:val="00B17126"/>
    <w:rsid w:val="00B24BAD"/>
    <w:rsid w:val="00B269F7"/>
    <w:rsid w:val="00B30093"/>
    <w:rsid w:val="00B357CE"/>
    <w:rsid w:val="00B37D69"/>
    <w:rsid w:val="00B43776"/>
    <w:rsid w:val="00B4391C"/>
    <w:rsid w:val="00B539B2"/>
    <w:rsid w:val="00B55DCA"/>
    <w:rsid w:val="00B62058"/>
    <w:rsid w:val="00B63CFB"/>
    <w:rsid w:val="00B65978"/>
    <w:rsid w:val="00B71D8B"/>
    <w:rsid w:val="00B804B3"/>
    <w:rsid w:val="00B87049"/>
    <w:rsid w:val="00B8758D"/>
    <w:rsid w:val="00B96E58"/>
    <w:rsid w:val="00BA0DF1"/>
    <w:rsid w:val="00BA102F"/>
    <w:rsid w:val="00BA3EE9"/>
    <w:rsid w:val="00BA51A0"/>
    <w:rsid w:val="00BB1D5D"/>
    <w:rsid w:val="00BC1343"/>
    <w:rsid w:val="00BC1402"/>
    <w:rsid w:val="00BC2C8B"/>
    <w:rsid w:val="00BC3E60"/>
    <w:rsid w:val="00BC62B3"/>
    <w:rsid w:val="00BD67BB"/>
    <w:rsid w:val="00C01961"/>
    <w:rsid w:val="00C047DA"/>
    <w:rsid w:val="00C13EEE"/>
    <w:rsid w:val="00C22DE3"/>
    <w:rsid w:val="00C26E92"/>
    <w:rsid w:val="00C3704D"/>
    <w:rsid w:val="00C47658"/>
    <w:rsid w:val="00C479DD"/>
    <w:rsid w:val="00C50431"/>
    <w:rsid w:val="00C54867"/>
    <w:rsid w:val="00C55AE8"/>
    <w:rsid w:val="00C55B93"/>
    <w:rsid w:val="00C57929"/>
    <w:rsid w:val="00C6693D"/>
    <w:rsid w:val="00C66F6B"/>
    <w:rsid w:val="00C670A6"/>
    <w:rsid w:val="00C70164"/>
    <w:rsid w:val="00C76651"/>
    <w:rsid w:val="00C81AB6"/>
    <w:rsid w:val="00C824CA"/>
    <w:rsid w:val="00C8328A"/>
    <w:rsid w:val="00C83AF2"/>
    <w:rsid w:val="00C84409"/>
    <w:rsid w:val="00CB3402"/>
    <w:rsid w:val="00CC0E65"/>
    <w:rsid w:val="00CC12DF"/>
    <w:rsid w:val="00CC7205"/>
    <w:rsid w:val="00CC7DB9"/>
    <w:rsid w:val="00CD181A"/>
    <w:rsid w:val="00CD4B76"/>
    <w:rsid w:val="00CE16AF"/>
    <w:rsid w:val="00CE20FC"/>
    <w:rsid w:val="00CE71F7"/>
    <w:rsid w:val="00CE7C0C"/>
    <w:rsid w:val="00CF01BD"/>
    <w:rsid w:val="00CF3296"/>
    <w:rsid w:val="00CF3412"/>
    <w:rsid w:val="00CF3B12"/>
    <w:rsid w:val="00CF3CC7"/>
    <w:rsid w:val="00D016AB"/>
    <w:rsid w:val="00D01EA1"/>
    <w:rsid w:val="00D031AD"/>
    <w:rsid w:val="00D0398B"/>
    <w:rsid w:val="00D10ED9"/>
    <w:rsid w:val="00D11268"/>
    <w:rsid w:val="00D13E73"/>
    <w:rsid w:val="00D147AD"/>
    <w:rsid w:val="00D259CB"/>
    <w:rsid w:val="00D32545"/>
    <w:rsid w:val="00D475B6"/>
    <w:rsid w:val="00D47E8B"/>
    <w:rsid w:val="00D53C55"/>
    <w:rsid w:val="00D6113F"/>
    <w:rsid w:val="00D64C19"/>
    <w:rsid w:val="00D679FB"/>
    <w:rsid w:val="00D737AE"/>
    <w:rsid w:val="00D86427"/>
    <w:rsid w:val="00DA655E"/>
    <w:rsid w:val="00DB2B3C"/>
    <w:rsid w:val="00DB49C1"/>
    <w:rsid w:val="00DC71C3"/>
    <w:rsid w:val="00DD0983"/>
    <w:rsid w:val="00DD278A"/>
    <w:rsid w:val="00DD4619"/>
    <w:rsid w:val="00DE5F0F"/>
    <w:rsid w:val="00E04278"/>
    <w:rsid w:val="00E1674F"/>
    <w:rsid w:val="00E173A0"/>
    <w:rsid w:val="00E23D61"/>
    <w:rsid w:val="00E27CDA"/>
    <w:rsid w:val="00E364F3"/>
    <w:rsid w:val="00E41D82"/>
    <w:rsid w:val="00E43010"/>
    <w:rsid w:val="00E559CA"/>
    <w:rsid w:val="00E55F95"/>
    <w:rsid w:val="00E562F0"/>
    <w:rsid w:val="00E56F75"/>
    <w:rsid w:val="00E61C0E"/>
    <w:rsid w:val="00E66ABE"/>
    <w:rsid w:val="00E7211D"/>
    <w:rsid w:val="00E742BF"/>
    <w:rsid w:val="00E745B9"/>
    <w:rsid w:val="00E82215"/>
    <w:rsid w:val="00E86895"/>
    <w:rsid w:val="00E94C15"/>
    <w:rsid w:val="00E969BC"/>
    <w:rsid w:val="00E971D1"/>
    <w:rsid w:val="00EA08EE"/>
    <w:rsid w:val="00EB036C"/>
    <w:rsid w:val="00EC144B"/>
    <w:rsid w:val="00EC1724"/>
    <w:rsid w:val="00EC231F"/>
    <w:rsid w:val="00ED2734"/>
    <w:rsid w:val="00ED4867"/>
    <w:rsid w:val="00EE06F1"/>
    <w:rsid w:val="00EE172F"/>
    <w:rsid w:val="00EE640D"/>
    <w:rsid w:val="00EF3B91"/>
    <w:rsid w:val="00EF6364"/>
    <w:rsid w:val="00F018D8"/>
    <w:rsid w:val="00F056BD"/>
    <w:rsid w:val="00F10127"/>
    <w:rsid w:val="00F13F39"/>
    <w:rsid w:val="00F1635B"/>
    <w:rsid w:val="00F21B31"/>
    <w:rsid w:val="00F24AB2"/>
    <w:rsid w:val="00F32A37"/>
    <w:rsid w:val="00F3691C"/>
    <w:rsid w:val="00F43282"/>
    <w:rsid w:val="00F44184"/>
    <w:rsid w:val="00F61992"/>
    <w:rsid w:val="00F62646"/>
    <w:rsid w:val="00F6321F"/>
    <w:rsid w:val="00F63790"/>
    <w:rsid w:val="00F63FB8"/>
    <w:rsid w:val="00F6433E"/>
    <w:rsid w:val="00F644A4"/>
    <w:rsid w:val="00F663CB"/>
    <w:rsid w:val="00F66A0A"/>
    <w:rsid w:val="00F724FC"/>
    <w:rsid w:val="00F7337D"/>
    <w:rsid w:val="00F817D5"/>
    <w:rsid w:val="00F821F4"/>
    <w:rsid w:val="00F90E00"/>
    <w:rsid w:val="00F9292F"/>
    <w:rsid w:val="00F941F9"/>
    <w:rsid w:val="00FA0D89"/>
    <w:rsid w:val="00FA4AB8"/>
    <w:rsid w:val="00FB6E19"/>
    <w:rsid w:val="00FC02FB"/>
    <w:rsid w:val="00FC478D"/>
    <w:rsid w:val="00FD1E07"/>
    <w:rsid w:val="00FD6C90"/>
    <w:rsid w:val="00FE0B78"/>
    <w:rsid w:val="00FE3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footer" w:uiPriority="0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Block Text" w:locked="1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locked="1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7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137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B113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1137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1137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1373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11373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B1137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semiHidden/>
    <w:locked/>
    <w:rsid w:val="00B11373"/>
    <w:rPr>
      <w:rFonts w:ascii="Calibri Light" w:hAnsi="Calibri Light" w:cs="Times New Roman"/>
      <w:b/>
      <w:bCs/>
      <w:i/>
      <w:iCs/>
      <w:color w:val="4472C4"/>
      <w:sz w:val="24"/>
      <w:szCs w:val="24"/>
      <w:lang w:eastAsia="ru-RU"/>
    </w:rPr>
  </w:style>
  <w:style w:type="character" w:styleId="a3">
    <w:name w:val="Hyperlink"/>
    <w:uiPriority w:val="99"/>
    <w:rsid w:val="00B11373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B11373"/>
    <w:rPr>
      <w:rFonts w:cs="Times New Roman"/>
      <w:color w:val="800080"/>
      <w:u w:val="single"/>
    </w:rPr>
  </w:style>
  <w:style w:type="paragraph" w:styleId="a5">
    <w:name w:val="footnote text"/>
    <w:basedOn w:val="a"/>
    <w:link w:val="a6"/>
    <w:rsid w:val="00B11373"/>
    <w:rPr>
      <w:sz w:val="20"/>
      <w:szCs w:val="20"/>
    </w:rPr>
  </w:style>
  <w:style w:type="character" w:customStyle="1" w:styleId="a6">
    <w:name w:val="Текст сноски Знак"/>
    <w:link w:val="a5"/>
    <w:locked/>
    <w:rsid w:val="00B11373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B113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B1137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"/>
    <w:basedOn w:val="a"/>
    <w:uiPriority w:val="99"/>
    <w:semiHidden/>
    <w:rsid w:val="00B11373"/>
    <w:pPr>
      <w:ind w:left="283" w:hanging="283"/>
    </w:pPr>
  </w:style>
  <w:style w:type="paragraph" w:styleId="41">
    <w:name w:val="List 4"/>
    <w:basedOn w:val="a"/>
    <w:uiPriority w:val="99"/>
    <w:semiHidden/>
    <w:rsid w:val="00B11373"/>
    <w:pPr>
      <w:ind w:left="1132" w:hanging="283"/>
      <w:contextualSpacing/>
    </w:pPr>
  </w:style>
  <w:style w:type="paragraph" w:styleId="aa">
    <w:name w:val="Body Text"/>
    <w:basedOn w:val="a"/>
    <w:link w:val="ab"/>
    <w:rsid w:val="00B11373"/>
    <w:pPr>
      <w:jc w:val="center"/>
    </w:pPr>
    <w:rPr>
      <w:rFonts w:ascii="Bookman Old Style" w:hAnsi="Bookman Old Style"/>
      <w:b/>
      <w:w w:val="150"/>
      <w:sz w:val="44"/>
    </w:rPr>
  </w:style>
  <w:style w:type="character" w:customStyle="1" w:styleId="ab">
    <w:name w:val="Основной текст Знак"/>
    <w:link w:val="aa"/>
    <w:locked/>
    <w:rsid w:val="00B11373"/>
    <w:rPr>
      <w:rFonts w:ascii="Bookman Old Style" w:hAnsi="Bookman Old Style" w:cs="Times New Roman"/>
      <w:b/>
      <w:w w:val="150"/>
      <w:sz w:val="24"/>
      <w:szCs w:val="24"/>
      <w:lang w:eastAsia="ru-RU"/>
    </w:rPr>
  </w:style>
  <w:style w:type="paragraph" w:styleId="ac">
    <w:name w:val="Body Text Indent"/>
    <w:basedOn w:val="a"/>
    <w:link w:val="ad"/>
    <w:rsid w:val="00B11373"/>
    <w:pPr>
      <w:spacing w:after="120"/>
      <w:ind w:left="283"/>
    </w:pPr>
  </w:style>
  <w:style w:type="character" w:customStyle="1" w:styleId="ad">
    <w:name w:val="Основной текст с отступом Знак"/>
    <w:link w:val="ac"/>
    <w:locked/>
    <w:rsid w:val="00B11373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iPriority w:val="99"/>
    <w:semiHidden/>
    <w:rsid w:val="00B11373"/>
    <w:pPr>
      <w:spacing w:after="120"/>
      <w:ind w:left="849"/>
      <w:contextualSpacing/>
    </w:pPr>
  </w:style>
  <w:style w:type="paragraph" w:styleId="32">
    <w:name w:val="Body Text 3"/>
    <w:basedOn w:val="a"/>
    <w:link w:val="33"/>
    <w:uiPriority w:val="99"/>
    <w:semiHidden/>
    <w:rsid w:val="00B113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locked/>
    <w:rsid w:val="00B11373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B113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B11373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B1137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11373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Plain Text"/>
    <w:basedOn w:val="a"/>
    <w:link w:val="af"/>
    <w:rsid w:val="00B11373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locked/>
    <w:rsid w:val="00B11373"/>
    <w:rPr>
      <w:rFonts w:ascii="Courier New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137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B1137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B11373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af0">
    <w:name w:val="Прижатый влево"/>
    <w:basedOn w:val="a"/>
    <w:next w:val="a"/>
    <w:uiPriority w:val="99"/>
    <w:rsid w:val="00B113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footnote reference"/>
    <w:semiHidden/>
    <w:rsid w:val="00B11373"/>
    <w:rPr>
      <w:rFonts w:cs="Times New Roman"/>
      <w:vertAlign w:val="superscript"/>
    </w:rPr>
  </w:style>
  <w:style w:type="character" w:customStyle="1" w:styleId="af2">
    <w:name w:val="Гипертекстовая ссылка"/>
    <w:uiPriority w:val="99"/>
    <w:rsid w:val="00B11373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rsid w:val="00B1137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B11373"/>
    <w:rPr>
      <w:rFonts w:ascii="Tahoma" w:hAnsi="Tahoma" w:cs="Tahoma"/>
      <w:sz w:val="16"/>
      <w:szCs w:val="16"/>
      <w:lang w:eastAsia="ru-RU"/>
    </w:rPr>
  </w:style>
  <w:style w:type="paragraph" w:styleId="af5">
    <w:name w:val="header"/>
    <w:basedOn w:val="a"/>
    <w:link w:val="af6"/>
    <w:uiPriority w:val="99"/>
    <w:rsid w:val="00B1137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B11373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page number"/>
    <w:rsid w:val="00B11373"/>
    <w:rPr>
      <w:rFonts w:cs="Times New Roman"/>
    </w:rPr>
  </w:style>
  <w:style w:type="paragraph" w:styleId="af8">
    <w:name w:val="Block Text"/>
    <w:basedOn w:val="a"/>
    <w:rsid w:val="00B11373"/>
    <w:pPr>
      <w:ind w:left="-540" w:right="-213" w:firstLine="540"/>
      <w:jc w:val="both"/>
    </w:pPr>
    <w:rPr>
      <w:sz w:val="28"/>
      <w:szCs w:val="20"/>
    </w:rPr>
  </w:style>
  <w:style w:type="paragraph" w:styleId="af9">
    <w:name w:val="Normal (Web)"/>
    <w:basedOn w:val="a"/>
    <w:link w:val="afa"/>
    <w:uiPriority w:val="99"/>
    <w:rsid w:val="00B11373"/>
    <w:pPr>
      <w:spacing w:before="45"/>
    </w:pPr>
    <w:rPr>
      <w:rFonts w:eastAsia="Calibri"/>
      <w:szCs w:val="20"/>
    </w:rPr>
  </w:style>
  <w:style w:type="character" w:customStyle="1" w:styleId="afa">
    <w:name w:val="Обычный (веб) Знак"/>
    <w:link w:val="af9"/>
    <w:uiPriority w:val="99"/>
    <w:locked/>
    <w:rsid w:val="00B11373"/>
    <w:rPr>
      <w:rFonts w:ascii="Times New Roman" w:hAnsi="Times New Roman"/>
      <w:sz w:val="24"/>
      <w:lang w:eastAsia="ru-RU"/>
    </w:rPr>
  </w:style>
  <w:style w:type="paragraph" w:styleId="afb">
    <w:name w:val="No Spacing"/>
    <w:uiPriority w:val="1"/>
    <w:qFormat/>
    <w:rsid w:val="00B11373"/>
    <w:rPr>
      <w:sz w:val="22"/>
      <w:szCs w:val="22"/>
      <w:lang w:eastAsia="en-US"/>
    </w:rPr>
  </w:style>
  <w:style w:type="paragraph" w:customStyle="1" w:styleId="NoSpacing1">
    <w:name w:val="No Spacing1"/>
    <w:uiPriority w:val="99"/>
    <w:rsid w:val="00B11373"/>
    <w:rPr>
      <w:rFonts w:eastAsia="Times New Roman"/>
      <w:sz w:val="22"/>
      <w:szCs w:val="22"/>
      <w:lang w:eastAsia="en-US"/>
    </w:rPr>
  </w:style>
  <w:style w:type="paragraph" w:styleId="afc">
    <w:name w:val="Title"/>
    <w:basedOn w:val="a"/>
    <w:link w:val="afd"/>
    <w:qFormat/>
    <w:rsid w:val="00B11373"/>
    <w:pPr>
      <w:jc w:val="center"/>
    </w:pPr>
    <w:rPr>
      <w:b/>
      <w:sz w:val="28"/>
      <w:szCs w:val="20"/>
    </w:rPr>
  </w:style>
  <w:style w:type="character" w:customStyle="1" w:styleId="afd">
    <w:name w:val="Название Знак"/>
    <w:link w:val="afc"/>
    <w:locked/>
    <w:rsid w:val="00B11373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B113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1137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3">
    <w:name w:val="Body Text 2"/>
    <w:basedOn w:val="a"/>
    <w:link w:val="24"/>
    <w:uiPriority w:val="99"/>
    <w:rsid w:val="00B11373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locked/>
    <w:rsid w:val="00B11373"/>
    <w:rPr>
      <w:rFonts w:ascii="Calibri" w:hAnsi="Calibri" w:cs="Times New Roman"/>
    </w:rPr>
  </w:style>
  <w:style w:type="paragraph" w:styleId="afe">
    <w:name w:val="List Paragraph"/>
    <w:basedOn w:val="a"/>
    <w:uiPriority w:val="34"/>
    <w:qFormat/>
    <w:rsid w:val="00B11373"/>
    <w:pPr>
      <w:ind w:left="720"/>
      <w:contextualSpacing/>
    </w:pPr>
  </w:style>
  <w:style w:type="paragraph" w:customStyle="1" w:styleId="FR2">
    <w:name w:val="FR2"/>
    <w:uiPriority w:val="99"/>
    <w:rsid w:val="00B11373"/>
    <w:pPr>
      <w:widowControl w:val="0"/>
    </w:pPr>
    <w:rPr>
      <w:rFonts w:ascii="Arial" w:eastAsia="Times New Roman" w:hAnsi="Arial"/>
      <w:sz w:val="18"/>
    </w:rPr>
  </w:style>
  <w:style w:type="character" w:customStyle="1" w:styleId="FontStyle12">
    <w:name w:val="Font Style12"/>
    <w:uiPriority w:val="99"/>
    <w:rsid w:val="00B11373"/>
    <w:rPr>
      <w:rFonts w:ascii="Times New Roman" w:hAnsi="Times New Roman"/>
      <w:sz w:val="22"/>
    </w:rPr>
  </w:style>
  <w:style w:type="paragraph" w:customStyle="1" w:styleId="11">
    <w:name w:val="Текст1"/>
    <w:basedOn w:val="a"/>
    <w:rsid w:val="00B11373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Exact">
    <w:name w:val="Подпись к картинке Exact"/>
    <w:link w:val="aff"/>
    <w:locked/>
    <w:rsid w:val="00B11373"/>
    <w:rPr>
      <w:shd w:val="clear" w:color="auto" w:fill="FFFFFF"/>
    </w:rPr>
  </w:style>
  <w:style w:type="paragraph" w:customStyle="1" w:styleId="aff">
    <w:name w:val="Подпись к картинке"/>
    <w:basedOn w:val="a"/>
    <w:link w:val="Exact"/>
    <w:rsid w:val="00B11373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20"/>
      <w:szCs w:val="20"/>
    </w:rPr>
  </w:style>
  <w:style w:type="character" w:customStyle="1" w:styleId="36">
    <w:name w:val="Основной текст (3)_"/>
    <w:link w:val="37"/>
    <w:locked/>
    <w:rsid w:val="00B11373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B11373"/>
    <w:pPr>
      <w:widowControl w:val="0"/>
      <w:shd w:val="clear" w:color="auto" w:fill="FFFFFF"/>
      <w:spacing w:before="240" w:line="312" w:lineRule="exact"/>
      <w:jc w:val="both"/>
    </w:pPr>
    <w:rPr>
      <w:rFonts w:ascii="Calibri" w:eastAsia="Calibri" w:hAnsi="Calibri"/>
      <w:sz w:val="20"/>
      <w:szCs w:val="20"/>
    </w:rPr>
  </w:style>
  <w:style w:type="character" w:customStyle="1" w:styleId="3Exact">
    <w:name w:val="Основной текст (3) Exact"/>
    <w:rsid w:val="00B11373"/>
    <w:rPr>
      <w:rFonts w:ascii="Times New Roman" w:hAnsi="Times New Roman"/>
      <w:u w:val="none"/>
      <w:effect w:val="none"/>
    </w:rPr>
  </w:style>
  <w:style w:type="character" w:customStyle="1" w:styleId="apple-converted-space">
    <w:name w:val="apple-converted-space"/>
    <w:rsid w:val="00B11373"/>
  </w:style>
  <w:style w:type="table" w:styleId="aff0">
    <w:name w:val="Table Grid"/>
    <w:basedOn w:val="a1"/>
    <w:uiPriority w:val="59"/>
    <w:rsid w:val="00B1137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locked/>
    <w:rsid w:val="00B11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99"/>
    <w:rsid w:val="00AE3D74"/>
    <w:pPr>
      <w:widowControl w:val="0"/>
      <w:autoSpaceDE w:val="0"/>
      <w:autoSpaceDN w:val="0"/>
      <w:ind w:left="118"/>
      <w:outlineLvl w:val="1"/>
    </w:pPr>
    <w:rPr>
      <w:rFonts w:ascii="Arial" w:eastAsia="Calibri" w:hAnsi="Arial" w:cs="Arial"/>
      <w:b/>
      <w:bCs/>
      <w:sz w:val="22"/>
      <w:szCs w:val="22"/>
    </w:rPr>
  </w:style>
  <w:style w:type="paragraph" w:customStyle="1" w:styleId="210">
    <w:name w:val="Заголовок 21"/>
    <w:basedOn w:val="a"/>
    <w:uiPriority w:val="99"/>
    <w:rsid w:val="00AE3D74"/>
    <w:pPr>
      <w:widowControl w:val="0"/>
      <w:autoSpaceDE w:val="0"/>
      <w:autoSpaceDN w:val="0"/>
      <w:ind w:left="118"/>
      <w:outlineLvl w:val="2"/>
    </w:pPr>
    <w:rPr>
      <w:rFonts w:ascii="Arial" w:eastAsia="Calibri" w:hAnsi="Arial" w:cs="Arial"/>
      <w:b/>
      <w:bCs/>
      <w:sz w:val="18"/>
      <w:szCs w:val="18"/>
    </w:rPr>
  </w:style>
  <w:style w:type="character" w:customStyle="1" w:styleId="blk">
    <w:name w:val="blk"/>
    <w:uiPriority w:val="99"/>
    <w:rsid w:val="00AE3D74"/>
    <w:rPr>
      <w:rFonts w:cs="Times New Roman"/>
    </w:rPr>
  </w:style>
  <w:style w:type="paragraph" w:customStyle="1" w:styleId="TableParagraph">
    <w:name w:val="Table Paragraph"/>
    <w:basedOn w:val="a"/>
    <w:uiPriority w:val="99"/>
    <w:rsid w:val="00AE21F1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</w:rPr>
  </w:style>
  <w:style w:type="character" w:styleId="aff1">
    <w:name w:val="Emphasis"/>
    <w:uiPriority w:val="20"/>
    <w:qFormat/>
    <w:locked/>
    <w:rsid w:val="00D031AD"/>
    <w:rPr>
      <w:i/>
      <w:iCs/>
    </w:rPr>
  </w:style>
  <w:style w:type="numbering" w:customStyle="1" w:styleId="13">
    <w:name w:val="Нет списка1"/>
    <w:next w:val="a2"/>
    <w:semiHidden/>
    <w:unhideWhenUsed/>
    <w:rsid w:val="00344476"/>
  </w:style>
  <w:style w:type="paragraph" w:customStyle="1" w:styleId="pj">
    <w:name w:val="pj"/>
    <w:basedOn w:val="a"/>
    <w:rsid w:val="003C33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45C06-6098-41BD-8428-4693788B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2021-01-28T08:18:00Z</cp:lastPrinted>
  <dcterms:created xsi:type="dcterms:W3CDTF">2020-04-20T11:15:00Z</dcterms:created>
  <dcterms:modified xsi:type="dcterms:W3CDTF">2021-01-28T09:19:00Z</dcterms:modified>
</cp:coreProperties>
</file>